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D6" w:rsidRPr="00F6568C" w:rsidRDefault="006271B7" w:rsidP="00F6568C">
      <w:pPr>
        <w:jc w:val="center"/>
        <w:rPr>
          <w:rFonts w:ascii="????" w:hAnsi="????"/>
          <w:b/>
          <w:bCs/>
          <w:sz w:val="30"/>
          <w:szCs w:val="30"/>
          <w:shd w:val="clear" w:color="auto" w:fill="FFFFFF"/>
        </w:rPr>
      </w:pPr>
      <w:r w:rsidRPr="00F6568C">
        <w:rPr>
          <w:rFonts w:ascii="????" w:hAnsi="????"/>
          <w:b/>
          <w:bCs/>
          <w:sz w:val="30"/>
          <w:szCs w:val="30"/>
          <w:shd w:val="clear" w:color="auto" w:fill="FFFFFF"/>
        </w:rPr>
        <w:t>关于申报教育部科技发展中心高校产学研创新基金</w:t>
      </w:r>
      <w:r w:rsidRPr="00F6568C">
        <w:rPr>
          <w:rFonts w:ascii="????" w:hAnsi="????"/>
          <w:b/>
          <w:bCs/>
          <w:sz w:val="30"/>
          <w:szCs w:val="30"/>
          <w:shd w:val="clear" w:color="auto" w:fill="FFFFFF"/>
        </w:rPr>
        <w:t>--</w:t>
      </w:r>
      <w:r w:rsidRPr="00F6568C">
        <w:rPr>
          <w:rFonts w:ascii="????" w:hAnsi="????"/>
          <w:b/>
          <w:bCs/>
          <w:sz w:val="30"/>
          <w:szCs w:val="30"/>
          <w:shd w:val="clear" w:color="auto" w:fill="FFFFFF"/>
        </w:rPr>
        <w:t>新一代信息技术创新项目的通知（金融科技、区块链领域）</w:t>
      </w:r>
    </w:p>
    <w:p w:rsidR="006271B7" w:rsidRPr="00F6568C" w:rsidRDefault="00F6568C" w:rsidP="00F6568C">
      <w:pPr>
        <w:pStyle w:val="a3"/>
        <w:shd w:val="clear" w:color="auto" w:fill="FFFFFF"/>
        <w:spacing w:line="480" w:lineRule="auto"/>
        <w:jc w:val="right"/>
        <w:rPr>
          <w:rFonts w:ascii="????" w:hAnsi="????" w:hint="eastAsia"/>
          <w:color w:val="000000"/>
          <w:sz w:val="21"/>
          <w:szCs w:val="21"/>
        </w:rPr>
      </w:pPr>
      <w:proofErr w:type="gramStart"/>
      <w:r>
        <w:rPr>
          <w:rFonts w:hint="eastAsia"/>
          <w:color w:val="000000"/>
        </w:rPr>
        <w:t>教技发</w:t>
      </w:r>
      <w:proofErr w:type="gramEnd"/>
      <w:r>
        <w:rPr>
          <w:rFonts w:hint="eastAsia"/>
          <w:color w:val="000000"/>
        </w:rPr>
        <w:t>中心函〔2019〕34号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>各省、自治区、直辖市教育厅(教委)，新疆生产建设兵团教育局，部属各高等学校：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为贯彻落实《国务院办公厅关于深化产教融合的若干意见》，推动我国高校积极开展面向互联网应用创新的科研与教学改革，促进信息技术与教育深度融合，提升互联网创新人才培养质量，加快高校互联网创新型应用成果的产业化，教育部科技发展中心设立“新一代信息技术创新项目”，资助大学生团队开展云计算、大数据、人工智能、物联网、移动互联网、网络空间安全、金融科技、区块链、软件定义网络、下一代互联网等领域的研究和创新创业。此次申报针对金融科技、区块链等领域，现将有关事项通知如下：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一、项目说明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1. 各团队依据《新一代信息技术创新项目申报指南》(附件1)，结合自身研究基础和学术特长，拟定具体项目。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2. 项目分为重点项目和一般项目两类，基金分别提供20万元和10万元的资助(包括项目经费和平台使用)。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二、申报条件和要求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lastRenderedPageBreak/>
        <w:t xml:space="preserve">　　1. 该项目面向全国所有大专院校学生团队(包括研究生、本科及高职高专学生)，由指导教师和学生共同申请(每个团队教师不超过2名、学生不超过4名)，指导教师为项目第一负责人。指导教师应是学生申请人所在学校正式聘用教师，每个申请人限报1项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2. 项目管理实行项目法人责任制，项目申报材料需经申请人所在单位科技主管部门审核，对申报材料的真实性负责，并加盖单位公章。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3. 项目的选题方向和申报条件需符合指南的要求。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4. 资助项目获得的知识产权由资助方和课题承担单位共同所有。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5. 项目执行时间为2019年12月1日～2020年11月30日。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三、申报程序和要求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1. 各高校于2019年9月1日前统一报送《新一代信息技术创新项目申报书》(附件2)电子版和纸质版。电子版申报书发送至电子邮箱chanxy-jrkj@cutech.edu.cn，纸质版(A4纸打印，左侧装订)申报书首页加盖学校公章，一式两份。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2. 以学校为单位集中申报，不受理个人申报。纸质版寄送地址：北京市海淀区中关村大街35号805室，教育部科技发展中心网络信息处(邮编100080)，联系人：梁勇。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四、项目评审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lastRenderedPageBreak/>
        <w:t xml:space="preserve">　　1. 项目评审分初评与会评答辩两个环节。初评通过后的项目，应参加会评答辩，答辩成绩作为是否资助的依据。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2. 初评采用网络评审方式，由各高等学校、科研单位和行业企业专家匿名完成。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3. 通过初评的团队，应依据评审专家的反馈意见完善申报书的内容，进一步明确研究内容和目标。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4. 会评时，团队应从研究基础、已有成果及展望等方面进行答辩。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5. 此次项目申报及评审的相关工作由清华大学(计算机系)-北京阿尔山金融科技有限公司区块链技术联合研究中心协办。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五、联系人及联系方式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教育部科技发展中心联系人：梁勇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电话：010-62514697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邮箱：chanxy-jrkj@cutech.edu.cn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清华大学(计算机系)-北京阿尔山金融科技有限公司区块链技术联合研究中心联系人：</w:t>
      </w:r>
      <w:proofErr w:type="gramStart"/>
      <w:r>
        <w:rPr>
          <w:rFonts w:hint="eastAsia"/>
        </w:rPr>
        <w:t>谢桂京</w:t>
      </w:r>
      <w:proofErr w:type="gramEnd"/>
      <w:r>
        <w:rPr>
          <w:rFonts w:hint="eastAsia"/>
        </w:rPr>
        <w:t xml:space="preserve"> 李平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电话：010-53392589 13501069699</w:t>
      </w:r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 xml:space="preserve">　　邮箱：blockchain@tsinghua.edu.cn，liping@arxanfintech.</w:t>
      </w:r>
      <w:proofErr w:type="gramStart"/>
      <w:r>
        <w:rPr>
          <w:rFonts w:hint="eastAsia"/>
        </w:rPr>
        <w:t>com</w:t>
      </w:r>
      <w:proofErr w:type="gramEnd"/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lastRenderedPageBreak/>
        <w:t xml:space="preserve">　　《新一代信息技术创新项目申报指南》和《新一代信息技术创新项目申报书》请从教育部科技发展中心网站</w:t>
      </w:r>
      <w:r w:rsidRPr="004D78C2">
        <w:rPr>
          <w:rFonts w:hint="eastAsia"/>
        </w:rPr>
        <w:t>(</w:t>
      </w:r>
      <w:hyperlink r:id="rId4" w:tgtFrame="_blank" w:tooltip="" w:history="1">
        <w:r w:rsidRPr="004D78C2">
          <w:rPr>
            <w:rStyle w:val="a4"/>
            <w:rFonts w:hint="eastAsia"/>
            <w:color w:val="auto"/>
            <w:u w:val="none"/>
          </w:rPr>
          <w:t>www.cutech.edu.cn</w:t>
        </w:r>
      </w:hyperlink>
      <w:r w:rsidRPr="004D78C2">
        <w:rPr>
          <w:rFonts w:hint="eastAsia"/>
        </w:rPr>
        <w:t>)</w:t>
      </w:r>
      <w:r>
        <w:rPr>
          <w:rFonts w:hint="eastAsia"/>
        </w:rPr>
        <w:t>下载。</w:t>
      </w:r>
    </w:p>
    <w:p w:rsidR="006271B7" w:rsidRDefault="006271B7" w:rsidP="006271B7">
      <w:pPr>
        <w:pStyle w:val="a3"/>
        <w:spacing w:line="480" w:lineRule="auto"/>
      </w:pPr>
      <w:r>
        <w:t>    </w:t>
      </w:r>
      <w:r>
        <w:rPr>
          <w:rFonts w:hint="eastAsia"/>
        </w:rPr>
        <w:t>附件：1.</w:t>
      </w:r>
      <w:hyperlink r:id="rId5" w:tgtFrame="CMSFILEINCONTENT" w:history="1">
        <w:r>
          <w:rPr>
            <w:rStyle w:val="a4"/>
            <w:rFonts w:hint="eastAsia"/>
            <w:color w:val="000000"/>
            <w:u w:val="none"/>
          </w:rPr>
          <w:t>新一代信息技术创新项目申报指南</w:t>
        </w:r>
      </w:hyperlink>
    </w:p>
    <w:p w:rsidR="006271B7" w:rsidRDefault="006271B7" w:rsidP="006271B7">
      <w:pPr>
        <w:pStyle w:val="a3"/>
        <w:spacing w:line="480" w:lineRule="auto"/>
      </w:pPr>
      <w:r>
        <w:t>          2.</w:t>
      </w:r>
      <w:hyperlink r:id="rId6" w:tgtFrame="CMSFILEINCONTENT" w:history="1">
        <w:r>
          <w:rPr>
            <w:rStyle w:val="a4"/>
            <w:color w:val="000000"/>
            <w:u w:val="none"/>
          </w:rPr>
          <w:t>教育部科技发展中心高</w:t>
        </w:r>
        <w:bookmarkStart w:id="0" w:name="_GoBack"/>
        <w:bookmarkEnd w:id="0"/>
        <w:r>
          <w:rPr>
            <w:rStyle w:val="a4"/>
            <w:color w:val="000000"/>
            <w:u w:val="none"/>
          </w:rPr>
          <w:t>校产学研创新基金--新一代信息技术创新项目申报书</w:t>
        </w:r>
      </w:hyperlink>
    </w:p>
    <w:p w:rsidR="006271B7" w:rsidRDefault="006271B7" w:rsidP="006271B7">
      <w:pPr>
        <w:pStyle w:val="a3"/>
        <w:spacing w:line="480" w:lineRule="auto"/>
      </w:pPr>
      <w:r>
        <w:rPr>
          <w:rFonts w:hint="eastAsia"/>
        </w:rPr>
        <w:t>         </w:t>
      </w:r>
    </w:p>
    <w:p w:rsidR="006271B7" w:rsidRDefault="006271B7" w:rsidP="006271B7">
      <w:pPr>
        <w:pStyle w:val="a3"/>
        <w:spacing w:line="480" w:lineRule="auto"/>
        <w:jc w:val="right"/>
      </w:pPr>
      <w:r>
        <w:rPr>
          <w:rFonts w:hint="eastAsia"/>
        </w:rPr>
        <w:t xml:space="preserve">　　</w:t>
      </w:r>
    </w:p>
    <w:p w:rsidR="006271B7" w:rsidRDefault="006271B7" w:rsidP="006271B7">
      <w:pPr>
        <w:pStyle w:val="a3"/>
        <w:spacing w:line="480" w:lineRule="auto"/>
        <w:jc w:val="right"/>
      </w:pPr>
      <w:r>
        <w:rPr>
          <w:rFonts w:hint="eastAsia"/>
        </w:rPr>
        <w:t>教育部科技发展中心</w:t>
      </w:r>
    </w:p>
    <w:p w:rsidR="006271B7" w:rsidRDefault="006271B7" w:rsidP="006271B7">
      <w:pPr>
        <w:pStyle w:val="a3"/>
        <w:spacing w:line="480" w:lineRule="auto"/>
        <w:jc w:val="right"/>
      </w:pPr>
      <w:r>
        <w:rPr>
          <w:rFonts w:hint="eastAsia"/>
        </w:rPr>
        <w:t xml:space="preserve">　　二〇一九年三月二十二日</w:t>
      </w:r>
    </w:p>
    <w:p w:rsidR="006271B7" w:rsidRPr="006271B7" w:rsidRDefault="006271B7">
      <w:pPr>
        <w:rPr>
          <w:rFonts w:hint="eastAsia"/>
        </w:rPr>
      </w:pPr>
    </w:p>
    <w:sectPr w:rsidR="006271B7" w:rsidRPr="0062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FF"/>
    <w:rsid w:val="004D78C2"/>
    <w:rsid w:val="006271B7"/>
    <w:rsid w:val="009707FF"/>
    <w:rsid w:val="00A83AD6"/>
    <w:rsid w:val="00F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23DB-9857-4EE1-B276-57D96F62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1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7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19/04/03/1539771830540678-1539771830545415.docx" TargetMode="External"/><Relationship Id="rId5" Type="http://schemas.openxmlformats.org/officeDocument/2006/relationships/hyperlink" Target="http://www.cutech.edu.cn/cn/rootfiles/2019/04/03/1539771830540678-1539771830544932.docx" TargetMode="External"/><Relationship Id="rId4" Type="http://schemas.openxmlformats.org/officeDocument/2006/relationships/hyperlink" Target="http://www.cutech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286</Words>
  <Characters>1634</Characters>
  <Application>Microsoft Office Word</Application>
  <DocSecurity>0</DocSecurity>
  <Lines>13</Lines>
  <Paragraphs>3</Paragraphs>
  <ScaleCrop>false</ScaleCrop>
  <Company>MS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朴永增</dc:creator>
  <cp:keywords/>
  <dc:description/>
  <cp:lastModifiedBy>朴永增</cp:lastModifiedBy>
  <cp:revision>4</cp:revision>
  <dcterms:created xsi:type="dcterms:W3CDTF">2019-04-25T07:59:00Z</dcterms:created>
  <dcterms:modified xsi:type="dcterms:W3CDTF">2019-04-25T08:01:00Z</dcterms:modified>
</cp:coreProperties>
</file>